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763" w:rsidRDefault="00E07950">
      <w:bookmarkStart w:id="0" w:name="_GoBack"/>
      <w:bookmarkEnd w:id="0"/>
      <w:r>
        <w:t xml:space="preserve">LEZIONE n. </w:t>
      </w:r>
      <w:r w:rsidR="00393A1F">
        <w:t xml:space="preserve">10-11-12 </w:t>
      </w:r>
      <w:r>
        <w:t xml:space="preserve">del </w:t>
      </w:r>
      <w:r w:rsidR="00393A1F">
        <w:t>16</w:t>
      </w:r>
      <w:r>
        <w:t>-5-2016</w:t>
      </w:r>
    </w:p>
    <w:p w:rsidR="00393A1F" w:rsidRDefault="00393A1F"/>
    <w:p w:rsidR="00393A1F" w:rsidRDefault="00393A1F">
      <w:r>
        <w:t xml:space="preserve">La negazione della rivelazione: l’ateismo </w:t>
      </w:r>
      <w:r w:rsidR="002E4E36">
        <w:t>come negazione della trascendenza o/e dell’assoluto.</w:t>
      </w:r>
    </w:p>
    <w:p w:rsidR="005B3B0D" w:rsidRDefault="005B3B0D">
      <w:r>
        <w:t>Trascendenza o secolarizzione.</w:t>
      </w:r>
    </w:p>
    <w:p w:rsidR="002E4E36" w:rsidRDefault="0020388D">
      <w:r>
        <w:t>-</w:t>
      </w:r>
      <w:r w:rsidR="002E4E36">
        <w:t>Le fisionomie dell’ateismo:</w:t>
      </w:r>
    </w:p>
    <w:p w:rsidR="00393A1F" w:rsidRDefault="00393A1F" w:rsidP="00393A1F">
      <w:pPr>
        <w:pStyle w:val="Paragrafoelenco"/>
        <w:numPr>
          <w:ilvl w:val="0"/>
          <w:numId w:val="1"/>
        </w:numPr>
      </w:pPr>
      <w:proofErr w:type="spellStart"/>
      <w:r>
        <w:t>Gaudium</w:t>
      </w:r>
      <w:proofErr w:type="spellEnd"/>
      <w:r>
        <w:t xml:space="preserve"> et </w:t>
      </w:r>
      <w:proofErr w:type="spellStart"/>
      <w:r>
        <w:t>spes</w:t>
      </w:r>
      <w:proofErr w:type="spellEnd"/>
      <w:r>
        <w:t xml:space="preserve"> nn.19-20-21</w:t>
      </w:r>
    </w:p>
    <w:p w:rsidR="00393A1F" w:rsidRDefault="00393A1F" w:rsidP="00393A1F">
      <w:pPr>
        <w:pStyle w:val="Paragrafoelenco"/>
        <w:numPr>
          <w:ilvl w:val="0"/>
          <w:numId w:val="1"/>
        </w:numPr>
      </w:pPr>
      <w:r>
        <w:t>Agostinismo e ateismo</w:t>
      </w:r>
      <w:r w:rsidR="002E4E36">
        <w:t xml:space="preserve"> </w:t>
      </w:r>
      <w:proofErr w:type="gramStart"/>
      <w:r w:rsidR="002E4E36">
        <w:t>( percorso</w:t>
      </w:r>
      <w:proofErr w:type="gramEnd"/>
      <w:r w:rsidR="002E4E36">
        <w:t xml:space="preserve"> di Kung tra certezza cartesiana o pascaliana)</w:t>
      </w:r>
      <w:r>
        <w:t>:</w:t>
      </w:r>
    </w:p>
    <w:p w:rsidR="00393A1F" w:rsidRDefault="00393A1F" w:rsidP="00393A1F">
      <w:pPr>
        <w:pStyle w:val="Paragrafoelenco"/>
        <w:numPr>
          <w:ilvl w:val="0"/>
          <w:numId w:val="2"/>
        </w:numPr>
      </w:pPr>
      <w:r>
        <w:t>ateismo umanistico (</w:t>
      </w:r>
      <w:proofErr w:type="spellStart"/>
      <w:r>
        <w:t>Feuerbach</w:t>
      </w:r>
      <w:proofErr w:type="spellEnd"/>
      <w:r>
        <w:t xml:space="preserve"> e Nietzsche- Sartre- esistenzialismo</w:t>
      </w:r>
      <w:r w:rsidR="002E4E36">
        <w:t>)</w:t>
      </w:r>
    </w:p>
    <w:p w:rsidR="002E4E36" w:rsidRDefault="002E4E36" w:rsidP="00393A1F">
      <w:pPr>
        <w:pStyle w:val="Paragrafoelenco"/>
        <w:numPr>
          <w:ilvl w:val="0"/>
          <w:numId w:val="2"/>
        </w:numPr>
      </w:pPr>
      <w:r>
        <w:t>ateismo politico (</w:t>
      </w:r>
      <w:proofErr w:type="spellStart"/>
      <w:r>
        <w:t>Marx</w:t>
      </w:r>
      <w:proofErr w:type="spellEnd"/>
      <w:r>
        <w:t>)</w:t>
      </w:r>
    </w:p>
    <w:p w:rsidR="002E4E36" w:rsidRDefault="002E4E36" w:rsidP="00393A1F">
      <w:pPr>
        <w:pStyle w:val="Paragrafoelenco"/>
        <w:numPr>
          <w:ilvl w:val="0"/>
          <w:numId w:val="2"/>
        </w:numPr>
      </w:pPr>
      <w:r>
        <w:t>ateismo scientifico</w:t>
      </w:r>
    </w:p>
    <w:p w:rsidR="002E4E36" w:rsidRDefault="002E4E36" w:rsidP="00393A1F">
      <w:pPr>
        <w:pStyle w:val="Paragrafoelenco"/>
        <w:numPr>
          <w:ilvl w:val="0"/>
          <w:numId w:val="2"/>
        </w:numPr>
      </w:pPr>
      <w:r>
        <w:t>ateismo e filosofia dl linguaggio</w:t>
      </w:r>
    </w:p>
    <w:p w:rsidR="002E4E36" w:rsidRDefault="002E4E36" w:rsidP="00393A1F">
      <w:pPr>
        <w:pStyle w:val="Paragrafoelenco"/>
        <w:numPr>
          <w:ilvl w:val="0"/>
          <w:numId w:val="2"/>
        </w:numPr>
      </w:pPr>
      <w:r>
        <w:t>ateismo e problema del male</w:t>
      </w:r>
    </w:p>
    <w:p w:rsidR="002E4E36" w:rsidRDefault="00140A06" w:rsidP="002E4E36">
      <w:pPr>
        <w:pStyle w:val="Paragrafoelenco"/>
        <w:numPr>
          <w:ilvl w:val="0"/>
          <w:numId w:val="1"/>
        </w:numPr>
      </w:pPr>
      <w:r>
        <w:t>Ateismo e senso del mistero (percorso di Mancuso)</w:t>
      </w:r>
    </w:p>
    <w:p w:rsidR="00140A06" w:rsidRDefault="00F23907" w:rsidP="00F23907">
      <w:pPr>
        <w:pStyle w:val="Paragrafoelenco"/>
        <w:numPr>
          <w:ilvl w:val="0"/>
          <w:numId w:val="2"/>
        </w:numPr>
      </w:pPr>
      <w:r>
        <w:t xml:space="preserve">   </w:t>
      </w:r>
      <w:r w:rsidR="00140A06">
        <w:t>DIRE DIO oggi e la rivelazione</w:t>
      </w:r>
    </w:p>
    <w:p w:rsidR="002E4E36" w:rsidRDefault="002E4E36" w:rsidP="002E4E36">
      <w:r>
        <w:t xml:space="preserve">      </w:t>
      </w:r>
    </w:p>
    <w:sectPr w:rsidR="002E4E36" w:rsidSect="00826B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73629"/>
    <w:multiLevelType w:val="hybridMultilevel"/>
    <w:tmpl w:val="0EFC28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F533E"/>
    <w:multiLevelType w:val="hybridMultilevel"/>
    <w:tmpl w:val="5064A326"/>
    <w:lvl w:ilvl="0" w:tplc="950EE63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50"/>
    <w:rsid w:val="00140A06"/>
    <w:rsid w:val="00183320"/>
    <w:rsid w:val="001A7763"/>
    <w:rsid w:val="001D5F17"/>
    <w:rsid w:val="0020388D"/>
    <w:rsid w:val="002B39BC"/>
    <w:rsid w:val="002E4E36"/>
    <w:rsid w:val="00393A1F"/>
    <w:rsid w:val="005B3B0D"/>
    <w:rsid w:val="006C3307"/>
    <w:rsid w:val="00826BC3"/>
    <w:rsid w:val="008D612F"/>
    <w:rsid w:val="00A12CE4"/>
    <w:rsid w:val="00E07950"/>
    <w:rsid w:val="00F2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B9F9A-169B-4DE8-9519-31EAED6E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6B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3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giampiero salvatori</cp:lastModifiedBy>
  <cp:revision>7</cp:revision>
  <cp:lastPrinted>2016-05-16T08:52:00Z</cp:lastPrinted>
  <dcterms:created xsi:type="dcterms:W3CDTF">2016-05-16T08:51:00Z</dcterms:created>
  <dcterms:modified xsi:type="dcterms:W3CDTF">2016-05-16T19:05:00Z</dcterms:modified>
</cp:coreProperties>
</file>